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16"/>
          <w:szCs w:val="16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GMINNY PROGRAM            WSPIREANIA RODZINY                            na lata 2017-2019</w:t>
      </w: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52"/>
          <w:szCs w:val="52"/>
        </w:rPr>
      </w:pPr>
    </w:p>
    <w:p w:rsidR="00CF4EF1" w:rsidRDefault="00CF4EF1" w:rsidP="00CF4EF1">
      <w:pPr>
        <w:rPr>
          <w:rFonts w:ascii="Cambria" w:hAnsi="Cambria"/>
          <w:b/>
          <w:sz w:val="44"/>
          <w:szCs w:val="44"/>
        </w:rPr>
      </w:pPr>
    </w:p>
    <w:p w:rsidR="00CF4EF1" w:rsidRDefault="00CF4EF1" w:rsidP="00CF4EF1">
      <w:pPr>
        <w:rPr>
          <w:rFonts w:ascii="Cambria" w:hAnsi="Cambria"/>
          <w:b/>
          <w:sz w:val="44"/>
          <w:szCs w:val="44"/>
        </w:rPr>
      </w:pPr>
    </w:p>
    <w:p w:rsidR="00CF4EF1" w:rsidRDefault="00CF4EF1" w:rsidP="00CF4EF1">
      <w:pPr>
        <w:rPr>
          <w:rFonts w:ascii="Cambria" w:hAnsi="Cambria"/>
          <w:b/>
          <w:sz w:val="44"/>
          <w:szCs w:val="44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40"/>
          <w:szCs w:val="40"/>
        </w:rPr>
      </w:pPr>
    </w:p>
    <w:p w:rsidR="00CF4EF1" w:rsidRDefault="00CF4EF1" w:rsidP="00CF4EF1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Gmina Zator, 2017</w:t>
      </w: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SPIS TREŚCI</w:t>
      </w: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.......................................................................................................................... 3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wprowadzenia Programu .................................................................................... 4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demograficzna w gminie Zator ..................................................................................5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społeczna w gminie Zator ......................................................................................... 6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SWOT .......................................................................................................................... 8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Odbiorcy Programu ................................................................................................................... 8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Gminnego Programu Wspierania Rodziny ....................................................................... 9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Realizatorzy Programu ............................................................................................................ 12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................................................................................................................ 12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Przewidywane efekty realizacji Programu .............................................................................. 12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i ewaluacja ........................................................................................................... 13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........................................................................................................................ 13</w:t>
      </w: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Wprowadzenie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Rodzina to podstawowa grupa społeczna, która początkuje wszelkie działania prawidłowego funkcjonowania społeczeństwa. Jest pierwszym i podstawowym środowiskiem wychowawczym dziecka. Powinna zapewnić mu bezpieczeństwo zarówno fizyczne jak i emocjonalne. Rodzina prowadzi do kształtowania tożsamości i postaw młodego człowieka oraz nadaje sens jego egzystencji. Z domu wynosi się własne przyzwyczajenia, nawyki, zachowania i etyczne odniesienia. W rodzinie rodzi się hierarchia wartości, kodeks postępowań; kształtuje się kręgosłup moralny dzieci i młodzieży. 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Nawet niewielkie zaburzenie może powodować w rodzinie destabilizację. Destrukcyjne przerwanie łańcucha więzi rodzicielsko-opiekuńczych prowadzi do zakłóceń relacji międzyludzkich. Osłabienie rodziny zarówno w sferze więzi rodzinnych, jak i w sferze materialno-bytowej wymaga podjęcia stosownych kroków ze strony państwa. Pomoc społeczna jako instytucja polityki społecznej państwa ma na celu umożliwienie osobom i rodzinom przezwyciężenie trudnych sytuacji życiowych, których nie są one w stanie pokonać, wykorzystując własne środki, możliwości i uprawnienia. Rosnące zagrożenia wywierają potrzebę tworzenia programu wspierania rodziny, która to stanowi „podstawowe środowisko życia i wychowania młodego pokolenia”. Wspieranie rodziny to jednocześnie rozwój i wspieranie społeczności lokalnej. W związku z tym Gmina od lat prowadzi działania pomocowe dla rodzin z dysfunkcjami. Wszelkie działania podejmowane na rzecz dobra dziecka i jego rodziny powinny być spójne i zgodne z potrzebami osób. Praca z rodziną winna być połączona z jej własną aktywnością. Organizując różnorodne formy pomocy na rzecz rodziny </w:t>
      </w:r>
      <w:proofErr w:type="spellStart"/>
      <w:r>
        <w:rPr>
          <w:rFonts w:ascii="Times New Roman" w:hAnsi="Times New Roman"/>
          <w:sz w:val="24"/>
          <w:szCs w:val="24"/>
        </w:rPr>
        <w:t>wieloproblemowej</w:t>
      </w:r>
      <w:proofErr w:type="spellEnd"/>
      <w:r>
        <w:rPr>
          <w:rFonts w:ascii="Times New Roman" w:hAnsi="Times New Roman"/>
          <w:sz w:val="24"/>
          <w:szCs w:val="24"/>
        </w:rPr>
        <w:t xml:space="preserve">, należy konsekwentnie realizować zasadę podstawowej roli opiekuńczej i wychowawczej rodziny w rozwoju dziecka. Należy ją wspierać i wspomagać tak, aby przywrócić jej prawidłowe funkcjonowanie. W rodzinie bowiem kształtuje się „kapitał ludzki”, który w przyszłości będzie tworzył społeczeństwo i wpływał na tempo jego rozwoju. 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 Uzasadnienie wprowadzenia programu</w:t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świetle założeń ustawy z dnia 9. czerwca 2011 r. o wspieraniu rodziny i systemie pieczy zastępczej pomoc dziecku i jego rodzinie powinna mieć charakter interdyscyplinarny i być udzielana przez właściwych specjalistów w ramach zintegrowanego lokalnego systemu. Ważne jest, aby działania i decyzje względem rodziny były podejmowane przy współpracy wyspecjalizowanych instytucji (pomoc społeczna, szkoła, sąd, policja).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Konsekwencją powyższego zapisu jest wprowadzenie w gminie Zator trzyletniego programu wspierania rodziny na lata 2017-2019. Priorytetem będzie podejmowanie działań profilaktycznych i osłonowych, których celem jest zapobieganie marginalizacji i wykluczeniu społecznemu mieszkańców. Każdy świadczeniobiorca powinien mieć zapewnione wsparcie i posiadać pewność, że może je otrzymać w instytucjach powołanych do tego celu.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Podstawowym założeniem Gminnego Programu Wspierania Rodziny jest utworzenie spójnego systemu wsparcia dla rodzin przeżywających trudności w wypełnianiu funkcji opiekuńczo-wychowawczych, w celu przywrócenia im zdolności do wypełniania tych funkcji, poprzez pracę z rodziną oraz zapewnienie pomocy w opiece i wychowaniu dzieci. Realizowane w ramach niniejszego Programu zadania będą się koncentrować nie tylko na dziecku, ale na całej rodzinie, również w sytuacjach, gdy dziecko umieszczone zostanie poza rodziną biologiczną, w celu umożliwienia mu powrotu do środowiska rodzinnego.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Przyjęte w ramach Programu zadania są spójne z kierunkami działań przyjętymi w następujących aktach prawnych: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- </w:t>
      </w:r>
      <w:r>
        <w:rPr>
          <w:rFonts w:ascii="Times New Roman" w:hAnsi="Times New Roman"/>
          <w:i/>
          <w:sz w:val="24"/>
          <w:szCs w:val="24"/>
        </w:rPr>
        <w:t xml:space="preserve">ustawą z dnia 12. marca 2006 r. o pomocy społecznej;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- ustawą z dnia 9. czerwca 2011 r. o wspieraniu rodziny i systemie pieczy zastępczej; </w:t>
      </w:r>
      <w:r>
        <w:rPr>
          <w:rFonts w:ascii="Times New Roman" w:hAnsi="Times New Roman"/>
          <w:i/>
          <w:sz w:val="24"/>
          <w:szCs w:val="24"/>
        </w:rPr>
        <w:tab/>
        <w:t xml:space="preserve">         - ustawą z dnia 29. lipca 2005 r. o przeciwdziałaniu przemocy w rodzinie;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- ustawą z dnia 26. października 1982 r. o wychowaniu w trzeźwości i przeciwdziałaniu alkoholizmowi;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- ustawą z dnia 4. listopada 2016 r. o wsparciu kobiet w ciąży i rodzin „Za życiem”.</w:t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  Diagnoza demograficzna w gminie Zator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Zator położona jest w województwie małopolskim w powiecie oświęcimskim. W skład gminy wchodzi dziewięć miejscowości. Liczba ludności na dzień 21.11.2016 r. wynosi 9384 osoby, w tym 4760 kobiet i 4624 mężczyzn.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Wykres 1 </w:t>
      </w:r>
      <w:r>
        <w:rPr>
          <w:rFonts w:ascii="Times New Roman" w:hAnsi="Times New Roman"/>
          <w:b/>
          <w:sz w:val="24"/>
          <w:szCs w:val="24"/>
        </w:rPr>
        <w:t>Statystyka mieszkańców gminy według płci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728408" cy="2081354"/>
            <wp:effectExtent l="9945" t="4621" r="4972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Żródło: opracowanie własne na podstawie danych z Urzędu Miejskiego w Zatorze na dzień 21.11.2016 r.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Analiza liczby mieszkańców gminy jasno wskazuje, iż ludność dzieli się na połowę z nieznaczną przewagą kobiet. </w:t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  <w:t xml:space="preserve">           Gminę Zator zamieszkuje 1736 osób w wieku przedprodukcyjnym (0-18 lat), 6448 w wieku produkcyjnym (19-67 lat) i 1200 osób w wieku poprodukcyjnym (68 lat i więcej), co obrazuje poniższy wykres.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Wykres 2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Statystyka mieszkańców według wieku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623543" cy="2139076"/>
            <wp:effectExtent l="9433" t="4049" r="5699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Żródło: opracowanie własne na podstawie danych z Urzędu Miejskiego w Zatorze na dzień 21.11.2016 r.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  Diagnoza społeczna w gminie Zator</w:t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określenia zadań Gminnego Programu Wspierania Rodziny niezbędna jest analiza danych  o osobach i rodzinach z tereny gminy objętych wsparciem m.in. Ośrodka Pomocy Społecznej w Zatorze. Ze świadczeń pomocy społecznej w ramach zadań zleconych i zadań własnych, bez względu na ich rodzaj, formę, liczbę oraz źródła finansowania skorzystało 175 rodzin, w tym 454 osoby w rodzinach (źródło: spraw. </w:t>
      </w:r>
      <w:proofErr w:type="spellStart"/>
      <w:r>
        <w:rPr>
          <w:rFonts w:ascii="Times New Roman" w:hAnsi="Times New Roman"/>
          <w:sz w:val="24"/>
          <w:szCs w:val="24"/>
        </w:rPr>
        <w:t>MPiPS</w:t>
      </w:r>
      <w:proofErr w:type="spellEnd"/>
      <w:r>
        <w:rPr>
          <w:rFonts w:ascii="Times New Roman" w:hAnsi="Times New Roman"/>
          <w:sz w:val="24"/>
          <w:szCs w:val="24"/>
        </w:rPr>
        <w:t xml:space="preserve"> za 2015 r.). Pomocą wyłącznie w postaci pracy socjalnej objęto 58 rodzin. </w:t>
      </w:r>
      <w:r>
        <w:rPr>
          <w:rFonts w:ascii="Times New Roman" w:hAnsi="Times New Roman"/>
          <w:sz w:val="24"/>
          <w:szCs w:val="24"/>
        </w:rPr>
        <w:tab/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1 </w:t>
      </w:r>
      <w:r>
        <w:rPr>
          <w:rFonts w:ascii="Times New Roman" w:hAnsi="Times New Roman"/>
          <w:b/>
          <w:sz w:val="24"/>
          <w:szCs w:val="24"/>
        </w:rPr>
        <w:t>Typy rodzin objętych pomocą społeczną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842"/>
        <w:gridCol w:w="2410"/>
      </w:tblGrid>
      <w:tr w:rsidR="00CF4EF1" w:rsidTr="00CF4E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liczba rodzin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liczba osób w rodzinach</w:t>
            </w:r>
          </w:p>
        </w:tc>
      </w:tr>
      <w:tr w:rsidR="00CF4EF1" w:rsidTr="00CF4E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ogółem                                                          tym: rodzin z dziećmi: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233                        55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605                                252    </w:t>
            </w:r>
          </w:p>
        </w:tc>
      </w:tr>
      <w:tr w:rsidR="00CF4EF1" w:rsidTr="00CF4E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niepełne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F4EF1" w:rsidTr="00CF4E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emerytów i rencistów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CF4EF1" w:rsidRDefault="00CF4EF1" w:rsidP="00CF4E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Źródło: Opracowanie własne na podstawie danych OPS Zator</w:t>
      </w:r>
      <w:r>
        <w:rPr>
          <w:rFonts w:ascii="Times New Roman" w:hAnsi="Times New Roman"/>
          <w:sz w:val="24"/>
          <w:szCs w:val="24"/>
        </w:rPr>
        <w:tab/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Ogólna liczba rodzin, które skorzystały z pomocy udzielanej w postaci pracy socjalnej  w 2014 r. wynosiła 321 (źródło: spraw. </w:t>
      </w:r>
      <w:proofErr w:type="spellStart"/>
      <w:r>
        <w:rPr>
          <w:rFonts w:ascii="Times New Roman" w:hAnsi="Times New Roman"/>
          <w:sz w:val="24"/>
          <w:szCs w:val="24"/>
        </w:rPr>
        <w:t>MPiPS</w:t>
      </w:r>
      <w:proofErr w:type="spellEnd"/>
      <w:r>
        <w:rPr>
          <w:rFonts w:ascii="Times New Roman" w:hAnsi="Times New Roman"/>
          <w:sz w:val="24"/>
          <w:szCs w:val="24"/>
        </w:rPr>
        <w:t xml:space="preserve"> za 2014 r.), natomiast w 2015 r. były to 233 rodziny, w tym 605 osób w rodzinach (źródło: spraw. </w:t>
      </w:r>
      <w:proofErr w:type="spellStart"/>
      <w:r>
        <w:rPr>
          <w:rFonts w:ascii="Times New Roman" w:hAnsi="Times New Roman"/>
          <w:sz w:val="24"/>
          <w:szCs w:val="24"/>
        </w:rPr>
        <w:t>MPiPS</w:t>
      </w:r>
      <w:proofErr w:type="spellEnd"/>
      <w:r>
        <w:rPr>
          <w:rFonts w:ascii="Times New Roman" w:hAnsi="Times New Roman"/>
          <w:sz w:val="24"/>
          <w:szCs w:val="24"/>
        </w:rPr>
        <w:t xml:space="preserve"> za 2015 r.) . Jak wynika z danych, liczba rodzin korzystających ze świadczeń pomocy społecznej znacznie się zmniejszyła. </w:t>
      </w:r>
      <w:r>
        <w:rPr>
          <w:rFonts w:ascii="Times New Roman" w:hAnsi="Times New Roman"/>
          <w:sz w:val="24"/>
          <w:szCs w:val="24"/>
        </w:rPr>
        <w:tab/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2 </w:t>
      </w:r>
      <w:r>
        <w:rPr>
          <w:rFonts w:ascii="Times New Roman" w:hAnsi="Times New Roman"/>
          <w:b/>
          <w:sz w:val="24"/>
          <w:szCs w:val="24"/>
        </w:rPr>
        <w:t>Formy udzielanej pomocy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19"/>
        <w:gridCol w:w="2552"/>
      </w:tblGrid>
      <w:tr w:rsidR="00CF4EF1" w:rsidTr="00CF4EF1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l. p. 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liczba rodzin/ liczba osób</w:t>
            </w:r>
          </w:p>
        </w:tc>
      </w:tr>
      <w:tr w:rsidR="00CF4EF1" w:rsidTr="00CF4EF1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stypendia socjalne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os.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posiłki dla dzieci w szkole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os.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rodzinne (stan na 30.09.2016 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 rodzin 495 osób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zasiłek pielęgnacyjny (stan na 30.09.2016 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 osób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pielęgnacyjne (stan na 30.09.2016 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osób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wychowawcze (stan na 01.12.2016 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 rodzin 974 osoby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z funduszu alimentacyjnego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osoby</w:t>
            </w:r>
          </w:p>
        </w:tc>
      </w:tr>
      <w:tr w:rsidR="00CF4EF1" w:rsidTr="00CF4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wyprawka szkolna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osób</w:t>
            </w:r>
          </w:p>
        </w:tc>
      </w:tr>
    </w:tbl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 Opracowanie własne na podstawie danych UM w Zatorze</w:t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Tabela 3 </w:t>
      </w:r>
      <w:r>
        <w:rPr>
          <w:rFonts w:ascii="Times New Roman" w:hAnsi="Times New Roman"/>
          <w:b/>
          <w:sz w:val="24"/>
          <w:szCs w:val="24"/>
        </w:rPr>
        <w:t>Powody trudnej sytuacji życiowej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670"/>
        <w:gridCol w:w="1843"/>
      </w:tblGrid>
      <w:tr w:rsidR="00CF4EF1" w:rsidTr="00CF4EF1"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l. p. 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liczba rodzin</w:t>
            </w:r>
          </w:p>
        </w:tc>
      </w:tr>
      <w:tr w:rsidR="00CF4EF1" w:rsidTr="00CF4EF1"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ubóstwo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./169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potrzeba ochrony macierzyństwa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./78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tymw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wielodzietność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./69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bezrobocie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./219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./95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./67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bezradność w sprawach opiekuńczo-wychowawczych i prowadzenia gospodarstwa domowego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./79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 rodziny niepełne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./31os.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rodziny wielodzietne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./15 os. 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przemoc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./3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alkoholizm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./8 os.</w:t>
            </w:r>
          </w:p>
        </w:tc>
      </w:tr>
      <w:tr w:rsidR="00CF4EF1" w:rsidTr="00CF4E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trudności w przystosowaniu do życia po zwolnieniu z zakładu karnego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./5 os.</w:t>
            </w:r>
          </w:p>
        </w:tc>
      </w:tr>
    </w:tbl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 Opracowanie własne na podstawie danych OPS Zator</w:t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wynika z danych przedstawionych w powyższej tabeli, dominującym powodem przyznawania pomocy było bezrobocie, a w następnej kolejności ubóstwo, niepełnosprawność oraz długotrwała lub ciężka choroba. Kolejny znaczący problem stanowiła bezradność w sprawach opiekuńczo-wychowawczych i prowadzenia gospodarstwa domowego, potrzeba ochrony macierzyństwa, jak również trudności w przystosowaniu do życia po zwolnieniu z zakładu karnego oraz alkoholizm. Przemoc wystąpiła tylko w jednej rodzinie.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 danych uzyskanych z Powiatowego Centrum Pomocy Rodzinie w Oświęcimiu ustalono, że liczba dzieci umieszczonych w rodzinach zastępczych na dzień 23 grudnia 2016 roku wynosi 12. W placówkach opiekuńczo-wychowawczych przebywa 2 dzieci z gminy Zator.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ciągu całego roku 2016 wsparciem asystenta rodziny objętych było 12 rodzin, pośród których w rodzinach biologicznych pozostawało 22 dzieci, 4 umieszczonych było w rodzinach zastępczych, natomiast jedno przebywało w placówce opiekuńczo-wychowawczej.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 Analiza SWOT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LOKALNEGO PROGRAMU NA TERENIE GMINY ZATOR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F4EF1" w:rsidTr="00CF4EF1">
        <w:trPr>
          <w:trHeight w:val="448"/>
        </w:trPr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CF4EF1" w:rsidTr="00CF4EF1">
        <w:trPr>
          <w:trHeight w:val="27"/>
        </w:trPr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Wyszkolona kadra pracownicza. 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Dobra współpraca z instytucjami działającymi na rzecz rodziny.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programów osłonowych i profilaktycznych.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Otwartość na współpracę ze środowiskiem lokalnym.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lokalnych jednostek organizacyjnych, instytucji i organizacji pozarządowych na rzecz lokalnego wsparcia.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wolontariatu.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wczesnej diagnostyki problemów rodziny.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Zbyt mała aktywność i gotowość ze strony społeczności lokalnej do współpracy.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Niewystarczające zabezpieczenie w budżecie gminy środków na realizację zadań z zakresu wspierania rodziny.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Niewystarczające środki finansowe na szerszą skalę działań na rzecz rodzin.</w:t>
            </w:r>
          </w:p>
        </w:tc>
      </w:tr>
      <w:tr w:rsidR="00CF4EF1" w:rsidTr="00CF4EF1">
        <w:trPr>
          <w:trHeight w:val="461"/>
        </w:trPr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4EF1" w:rsidRDefault="00CF4E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CF4EF1" w:rsidTr="00CF4EF1">
        <w:trPr>
          <w:trHeight w:val="14"/>
        </w:trPr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pozyskania środków finansowych zewnętrznych.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Rosnąca świadomość społeczna.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Utworzenie świetlicy opiekuńczo-wychowawczej.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F1" w:rsidRDefault="00CF4EF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Złożoność problemów rodzin.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Niespójne przepisy prawa.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Zatracanie rodzinnych wartości.</w:t>
            </w:r>
          </w:p>
          <w:p w:rsidR="00CF4EF1" w:rsidRDefault="00CF4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Degradacja relacji rodzinnych.</w:t>
            </w:r>
          </w:p>
        </w:tc>
      </w:tr>
    </w:tbl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 Odbiorcy programu</w:t>
      </w:r>
    </w:p>
    <w:p w:rsidR="00CF4EF1" w:rsidRDefault="00CF4EF1" w:rsidP="00CF4E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Programu są:</w:t>
      </w:r>
    </w:p>
    <w:p w:rsidR="00CF4EF1" w:rsidRDefault="00CF4EF1" w:rsidP="00CF4E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Rodziny przeżywające trudności w wypełnianiu funkcji opiekuńczo-wychowawczych;</w:t>
      </w:r>
    </w:p>
    <w:p w:rsidR="00CF4EF1" w:rsidRDefault="00CF4EF1" w:rsidP="00CF4E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i ich rodziny dotknięte przemocą, problemem uzależnień, zagrożone ubóstwem, bezradnością; </w:t>
      </w:r>
    </w:p>
    <w:p w:rsidR="00CF4EF1" w:rsidRDefault="00CF4EF1" w:rsidP="00CF4E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Kobiety w ciąży powikłanej oraz w sytuacji niepowodzeń położniczych;</w:t>
      </w:r>
    </w:p>
    <w:p w:rsidR="00CF4EF1" w:rsidRDefault="00CF4EF1" w:rsidP="00CF4E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instytucji oraz służb pracujący na rzecz dzieci i rodzin.</w:t>
      </w:r>
    </w:p>
    <w:p w:rsidR="00CF4EF1" w:rsidRDefault="00CF4EF1" w:rsidP="00CF4EF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  Cele Gminnego Programu Wspierania Rodziny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Cel główny Programu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Wspieranie rodziny poprzez prowadzenie działań i tworzenie warunków sprzyjających prawidłowemu wypełnianiu funkcji opiekuńczo-wychowawczych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Cele szczegółowe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1. Podejmowanie działań interdyscyplinarnych w celu zapobiegania sytuacjom kryzysowym oraz rozwiązywania już istniejących.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Działania</w:t>
      </w:r>
      <w:r>
        <w:rPr>
          <w:rFonts w:ascii="Times New Roman" w:hAnsi="Times New Roman"/>
          <w:sz w:val="24"/>
          <w:szCs w:val="24"/>
        </w:rPr>
        <w:t>:</w:t>
      </w:r>
    </w:p>
    <w:p w:rsidR="00CF4EF1" w:rsidRDefault="00CF4EF1" w:rsidP="00CF4E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Ośrodka Pomocy Społecznej jako podstawowej instytucji zapewniającej pomoc, a tym samym poczucie stabilności rodzinom przeżywającym trudności w wypełnianiu funkcji opiekuńczo-wychowawczych;</w:t>
      </w:r>
    </w:p>
    <w:p w:rsidR="00CF4EF1" w:rsidRDefault="00CF4EF1" w:rsidP="00CF4E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Zespołu Interdyscyplinarnego na rzecz rodzin, w których występuje problem przemocy domowej;</w:t>
      </w:r>
    </w:p>
    <w:p w:rsidR="00CF4EF1" w:rsidRDefault="00CF4EF1" w:rsidP="00CF4E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profilaktyczne i edukacyjne na rzecz dzieci podejmowane przez placówki oświatowe oraz inne instytucje i organizacje;</w:t>
      </w:r>
    </w:p>
    <w:p w:rsidR="00CF4EF1" w:rsidRDefault="00CF4EF1" w:rsidP="00CF4E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przez Gminną Komisję  Profilaktyki i Rozwiązywania Problemów Alkoholowych jako organu pomocowego działającego w ramach profilaktyki i wspierania rodzin, borykających się z kryzysem, spowodowanym uzależnieniem;</w:t>
      </w:r>
    </w:p>
    <w:p w:rsidR="00CF4EF1" w:rsidRDefault="00CF4EF1" w:rsidP="00CF4E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i wdrażanie projektów i programów na rzecz rodzin przeżywających trudności w wypełnianiu funkcji opiekuńczo-wychowawczych.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2) Zapewnienie stabilizacji i poczucia bezpieczeństwa socjalnego rodzinom ubogim zagrożonym bezradnością.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Działania: </w:t>
      </w:r>
    </w:p>
    <w:p w:rsidR="00CF4EF1" w:rsidRDefault="00CF4EF1" w:rsidP="00CF4EF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finansowej i rzeczowej;</w:t>
      </w:r>
    </w:p>
    <w:p w:rsidR="00CF4EF1" w:rsidRDefault="00CF4EF1" w:rsidP="00CF4EF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świadczeń rodzinnych, wychowawczych, rodzicielskich oraz świadczeń z funduszu alimentacyjnego;</w:t>
      </w:r>
    </w:p>
    <w:p w:rsidR="00CF4EF1" w:rsidRDefault="00CF4EF1" w:rsidP="00CF4EF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i praca socjalna świadczona przez pracowników OPS w Zatorze;</w:t>
      </w:r>
    </w:p>
    <w:p w:rsidR="00CF4EF1" w:rsidRDefault="00CF4EF1" w:rsidP="00CF4EF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świadczenie pomocy w postaci posiłków w ramach programu „Pomoc państwa w zakresie dożywiania” na lata 2014-2020;</w:t>
      </w:r>
    </w:p>
    <w:p w:rsidR="00CF4EF1" w:rsidRDefault="00CF4EF1" w:rsidP="00CF4EF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dzieciom i młodzieży z rodzin dotkniętych ubóstwem stypendiów i zasiłków szkolnych;</w:t>
      </w:r>
    </w:p>
    <w:p w:rsidR="00CF4EF1" w:rsidRDefault="00CF4EF1" w:rsidP="00CF4EF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pośredniczenie w pozyskiwaniu żywności przez najuboższe rodziny.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3) Wspieranie rodzin niewydolnych wychowawczo celem przywrócenia prawidłowego funkcjonowania w społeczeństwie.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Działania: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rodzinie wsparcia asystenta: 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aktywizowanie i motywowanie rodziny do działania w celu przezwyciężenia sytuacji, w jakiej się znalazła;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rodziców w prawidłowym wypełnianiu funkcji opiekuńczo-wychowawczej;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pedagogizacji z elementami terapii i pracy socjalnej;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towarzyszenie we właściwym pełnieniu ról społecznych;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edukowanie w kwestii wychowania dzieci i pomoc w rozwiązywaniu problemów wychowawczych;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konieczności umieszczania dzieci w rodzinach zastępczych lub placówkach opiekuńczo-wychowawczych;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i pomoc rodzicom w umożliwieniu powrotu do rodziny biologicznej dziecka, które zostało umieszczone w rodzinie zastępczej;</w:t>
      </w:r>
    </w:p>
    <w:p w:rsidR="00CF4EF1" w:rsidRDefault="00CF4EF1" w:rsidP="00CF4E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rozwiązywaniu sytuacji trudnych lub konfliktowych;</w:t>
      </w:r>
    </w:p>
    <w:p w:rsidR="00CF4EF1" w:rsidRDefault="00CF4EF1" w:rsidP="00CF4EF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profilaktycznych sprzyjających umacnianiu rodziny;</w:t>
      </w:r>
    </w:p>
    <w:p w:rsidR="00CF4EF1" w:rsidRDefault="00CF4EF1" w:rsidP="00CF4EF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zachowaniu integralności rodziny;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ze szkołami w zakresie pomocy wychowawczej i opiekuńczej, objęcie przez placówki oświatowe pomocą pedagogiczną;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instytucjami świadczącymi pomoc na rzecz rodziny, np. </w:t>
      </w:r>
      <w:proofErr w:type="spellStart"/>
      <w:r>
        <w:rPr>
          <w:rFonts w:ascii="Times New Roman" w:hAnsi="Times New Roman"/>
          <w:sz w:val="24"/>
          <w:szCs w:val="24"/>
        </w:rPr>
        <w:t>PCPR-em</w:t>
      </w:r>
      <w:proofErr w:type="spellEnd"/>
      <w:r>
        <w:rPr>
          <w:rFonts w:ascii="Times New Roman" w:hAnsi="Times New Roman"/>
          <w:sz w:val="24"/>
          <w:szCs w:val="24"/>
        </w:rPr>
        <w:t>, policją, sądem, kuratorami.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4) Wspieranie rodzin zagrożonych patologią, rodzin dysfunkcyjnych w rozwiązywaniu ich problemów życiowych oraz wzmocnienie i wyzwalanie zasobów tkwiących w rodzinach. </w:t>
      </w:r>
      <w:r>
        <w:rPr>
          <w:rFonts w:ascii="Times New Roman" w:hAnsi="Times New Roman"/>
          <w:sz w:val="24"/>
          <w:szCs w:val="24"/>
          <w:u w:val="single"/>
        </w:rPr>
        <w:t>Działania: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 monitorowanie sytuacji rodzin przez pracowników socjalnych;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rodzin we wzmacnianiu lub odzyskiwaniu zdolności do prawidłowego funkcjonowania poprzez pracę socjalną z rodziną;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podnoszenie świadomości w zakresie planowania oraz funkcjonowania rodziny;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poczucia bezpieczeństwa socjalnego;</w:t>
      </w:r>
    </w:p>
    <w:p w:rsidR="00CF4EF1" w:rsidRDefault="00CF4EF1" w:rsidP="00CF4E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umacnianie rodzin w poczuciu świadomości, że ich sytuacja nie musi być trwała.</w:t>
      </w:r>
    </w:p>
    <w:p w:rsidR="00CF4EF1" w:rsidRDefault="00CF4EF1" w:rsidP="00CF4EF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4EF1" w:rsidRDefault="00CF4EF1" w:rsidP="00CF4EF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5) Zapobieganie niedostosowaniu społecznemu dzieci i młodzieży i minimalizowanie ich występowania.</w:t>
      </w:r>
    </w:p>
    <w:p w:rsidR="00CF4EF1" w:rsidRDefault="00CF4EF1" w:rsidP="00CF4E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Działania</w:t>
      </w:r>
      <w:r>
        <w:rPr>
          <w:rFonts w:ascii="Times New Roman" w:hAnsi="Times New Roman"/>
          <w:sz w:val="24"/>
          <w:szCs w:val="24"/>
        </w:rPr>
        <w:t>:</w:t>
      </w:r>
    </w:p>
    <w:p w:rsidR="00CF4EF1" w:rsidRDefault="00CF4EF1" w:rsidP="00CF4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dzieciom wypoczynku letniego, w tym organizowanie wolnego czasu;</w:t>
      </w:r>
    </w:p>
    <w:p w:rsidR="00CF4EF1" w:rsidRDefault="00CF4EF1" w:rsidP="00CF4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i realizowanie programów i projektów dla dzieci z rodzin zagrożonych niedostosowaniem społecznym;</w:t>
      </w:r>
    </w:p>
    <w:p w:rsidR="00CF4EF1" w:rsidRDefault="00CF4EF1" w:rsidP="00CF4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przez placówki oświatowe szkoleń, wykładów, spektakli dla dzieci, młodzieży i rodziców z zakresu profilaktyki zapobiegania uzależnieniom, agresji, </w:t>
      </w:r>
      <w:proofErr w:type="spellStart"/>
      <w:r>
        <w:rPr>
          <w:rFonts w:ascii="Times New Roman" w:hAnsi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/>
          <w:sz w:val="24"/>
          <w:szCs w:val="24"/>
        </w:rPr>
        <w:t xml:space="preserve"> i radzenia sobie ze stresem;</w:t>
      </w:r>
    </w:p>
    <w:p w:rsidR="00CF4EF1" w:rsidRDefault="00CF4EF1" w:rsidP="00CF4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prowadzenie zajęć w świetlicach szkolnych, wiejskich;</w:t>
      </w:r>
    </w:p>
    <w:p w:rsidR="00CF4EF1" w:rsidRDefault="00CF4EF1" w:rsidP="00CF4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wsparcia pedagogicznego uczniom;</w:t>
      </w:r>
    </w:p>
    <w:p w:rsidR="00CF4EF1" w:rsidRDefault="00CF4EF1" w:rsidP="00CF4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wszystkich podmiotów pracujących na rzecz dzieci.</w:t>
      </w:r>
    </w:p>
    <w:p w:rsidR="00CF4EF1" w:rsidRDefault="00CF4EF1" w:rsidP="00CF4E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F4EF1" w:rsidRDefault="00CF4EF1" w:rsidP="00CF4EF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6) Wspieranie kobiet w ciąży i rodzin ze szczególnym uwzględnieniem kobiet w ciąży powikłanej oraz w sytuacji niepowodzeń położniczych.</w:t>
      </w:r>
    </w:p>
    <w:p w:rsidR="00CF4EF1" w:rsidRDefault="00CF4EF1" w:rsidP="00CF4E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Działania:</w:t>
      </w:r>
    </w:p>
    <w:p w:rsidR="00CF4EF1" w:rsidRDefault="00CF4EF1" w:rsidP="00CF4EF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dostępu do poradnictwa w zakresie rozwiązań wspierających rodzinę;</w:t>
      </w:r>
    </w:p>
    <w:p w:rsidR="00CF4EF1" w:rsidRDefault="00CF4EF1" w:rsidP="00CF4EF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jednorazowego świadczenia z tytułu urodzenia dziecka, u którego zdiagnozowano ciężkie i nieodwracalne upośledzenie albo nieuleczalną chorobę zagrażającą jego życiu, które powstały w prenatalnym okresie rozwoju dziecka lub w czasie porodu;</w:t>
      </w:r>
    </w:p>
    <w:p w:rsidR="00CF4EF1" w:rsidRDefault="00CF4EF1" w:rsidP="00CF4EF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odpowiednich świadczeń opieki zdrowotnej dla dziecka, ze szczególnym uwzględnieniem dziecka, u którego zdiagnozowano ciężkie  i nieodwracalne </w:t>
      </w:r>
      <w:r>
        <w:rPr>
          <w:rFonts w:ascii="Times New Roman" w:hAnsi="Times New Roman"/>
          <w:sz w:val="24"/>
          <w:szCs w:val="24"/>
        </w:rPr>
        <w:lastRenderedPageBreak/>
        <w:t>upośledzenie albo nieuleczalną chorobę zagrażającą jego życiu, które powstały w prenatalnym okresie rozwoju dziecka lub w czasie porodu;</w:t>
      </w:r>
    </w:p>
    <w:p w:rsidR="00CF4EF1" w:rsidRDefault="00CF4EF1" w:rsidP="00CF4EF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dostępu do usług </w:t>
      </w:r>
      <w:proofErr w:type="spellStart"/>
      <w:r>
        <w:rPr>
          <w:rFonts w:ascii="Times New Roman" w:hAnsi="Times New Roman"/>
          <w:sz w:val="24"/>
          <w:szCs w:val="24"/>
        </w:rPr>
        <w:t>koordynacyjno-opiekuńczo-rehabilitacyjnych</w:t>
      </w:r>
      <w:proofErr w:type="spellEnd"/>
      <w:r>
        <w:rPr>
          <w:rFonts w:ascii="Times New Roman" w:hAnsi="Times New Roman"/>
          <w:sz w:val="24"/>
          <w:szCs w:val="24"/>
        </w:rPr>
        <w:t>, ze szczególnym uwzględnieniem dziecka, u którego zdiagnozowano ciężkie  i nieodwracalne upośledzenie albo nieuleczalną chorobę zagrażającą jego życiu, które powstały w prenatalnym okresie rozwoju dziecka lub w czasie porodu;</w:t>
      </w:r>
    </w:p>
    <w:p w:rsidR="00CF4EF1" w:rsidRDefault="00CF4EF1" w:rsidP="00CF4EF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przeprowadzenia porodu w szpitalu III poziomu referencyjnego;</w:t>
      </w:r>
    </w:p>
    <w:p w:rsidR="00CF4EF1" w:rsidRDefault="00CF4EF1" w:rsidP="00CF4EF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świadczeń, w tym w zakresie wspierania rodziny i pieczy zastępczej.</w:t>
      </w:r>
    </w:p>
    <w:p w:rsidR="00CF4EF1" w:rsidRDefault="00CF4EF1" w:rsidP="00CF4EF1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  Realizatorzy Programu</w:t>
      </w:r>
    </w:p>
    <w:p w:rsidR="00CF4EF1" w:rsidRDefault="00CF4EF1" w:rsidP="00CF4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Ośrodek Pomocy Społecznej;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Gminna Komisja  Profilaktyki i Rozwiązywania Problemów Alkoholowych;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- Zespół Interdyscyplinarny;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Placówki oświatowe z terenu gminy Zator;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Regionalny Ośrodek Kultury w Zatorze;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Ośrodek Zdrowia w Zatorze;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Organizacje, stowarzyszenia i placówki działające na terenie gminy Zator.</w:t>
      </w:r>
    </w:p>
    <w:p w:rsidR="00CF4EF1" w:rsidRDefault="00CF4EF1" w:rsidP="00CF4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  Źródła finansowania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Gminnego Programu Wspierania Rodziny na lata 2017-2019 odbywać się będzie w ramach środków budżetu Gminy Zator, środków ujętych w budżecie OPS w Zatorze oraz środków pozabudżetowych pozyskanych z funduszy zewnętrznych w tym: rządowych, pozarządowych, programów celowych i funduszy unijnych.</w:t>
      </w:r>
    </w:p>
    <w:p w:rsidR="00CF4EF1" w:rsidRDefault="00CF4EF1" w:rsidP="00CF4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 Przewidywane efekty realizacji Programu</w:t>
      </w:r>
    </w:p>
    <w:p w:rsidR="00CF4EF1" w:rsidRDefault="00CF4EF1" w:rsidP="00CF4EF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Gminnego Programu Wspierania Rodziny ma na celu uświadomienie rodzinom przeżywającym trudności w wypełnianiu funkcjo opiekuńczo-wychowawczej , że ich sytuacja nie musi być trwała. Spodziewanym efektem realizacji Programu ma być polepszenie sytuacji dziecka i rodziny, poczucia bezpieczeństwa socjalnego, ograniczenie patologii społecznej, zminimalizowanie negatywnych zachowań oraz stworzenie skutecznego systemu wsparcia dla rodziny i dziecka.</w:t>
      </w:r>
    </w:p>
    <w:p w:rsidR="00CF4EF1" w:rsidRDefault="00CF4EF1" w:rsidP="00CF4EF1">
      <w:pPr>
        <w:autoSpaceDE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4EF1" w:rsidRDefault="00CF4EF1" w:rsidP="00CF4EF1">
      <w:pPr>
        <w:jc w:val="both"/>
        <w:rPr>
          <w:rFonts w:ascii="Times New Roman" w:hAnsi="Times New Roman"/>
          <w:b/>
          <w:sz w:val="24"/>
          <w:szCs w:val="24"/>
        </w:rPr>
      </w:pPr>
    </w:p>
    <w:p w:rsidR="00CF4EF1" w:rsidRDefault="00CF4EF1" w:rsidP="00CF4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  Monitoring i ewaluacja</w:t>
      </w:r>
    </w:p>
    <w:p w:rsidR="00CF4EF1" w:rsidRDefault="00CF4EF1" w:rsidP="00CF4E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Koordynatorem Gminnego Programu Wspierania Rodziny na lata 2017-2019 jest Ośrodek Pomocy Społecznej w Zatorze. Ewaluacja Programu ma na celu sprawdzenie, czy zostały wykonane zaplanowane działania oraz jaki jest wynik zrealizowanych przedsięwzięć. Posłuży sprawdzeniu efektywności i skuteczności przyjętych założeń. Ewaluacja programu będzie odbywać się na bieżąco przez cały czas. Monitoring będzie polegał na zbieraniu i ocenie danych pod kątem realizacji celów programu. Pozwoli na analizę i ocenę zebranych informacji, które będą wykorzystane podczas planowania dalszych działań i doskonalenia dotychczas ustalonych. Planowane działania będą wpisane w formie zadań do wykonania przez poszczególne instytucje i organizacje realizujące program.</w:t>
      </w:r>
    </w:p>
    <w:p w:rsidR="00CF4EF1" w:rsidRDefault="00CF4EF1" w:rsidP="00CF4E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  Podsumowanie</w:t>
      </w:r>
    </w:p>
    <w:p w:rsidR="00CF4EF1" w:rsidRDefault="00CF4EF1" w:rsidP="00CF4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Program Wspierania Rodziny zakłada tworzenie korzystnych warunków dla prawidłowego funkcjonowania rodzin z dziećmi na terenie gminy Zator oraz poprawy jakości ich życia. Wsparcie rodzin będzie miało charakter profilaktyczny, a rodzinie będą stwarzane możliwości do samodzielnego zmierzenia się ze swoimi problemami, co zwiększy jej szanse na prawidłowe funkcjonowanie w środowisku. Program ma sprawić, by rodziny same przy wykorzystaniu swojego własnego potencjału rozwiązywały problemy, a tym samym wychodziły z kryzysu, w jakim się znalazły. Aby podołać temu wyzwaniu niezbędna jest więc ścisła współpraca pomiędzy instytucjami i podejmowanie skoordynowanych działań na rzecz rodzin z terenu gminy Zator.</w:t>
      </w:r>
    </w:p>
    <w:p w:rsidR="00CF4EF1" w:rsidRDefault="00CF4EF1" w:rsidP="00CF4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6501" w:rsidRDefault="00CD6501"/>
    <w:sectPr w:rsidR="00CD6501" w:rsidSect="00CD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13"/>
    <w:multiLevelType w:val="hybridMultilevel"/>
    <w:tmpl w:val="5B241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6DA"/>
    <w:multiLevelType w:val="hybridMultilevel"/>
    <w:tmpl w:val="C6F4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0325F"/>
    <w:multiLevelType w:val="hybridMultilevel"/>
    <w:tmpl w:val="435C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16918"/>
    <w:multiLevelType w:val="hybridMultilevel"/>
    <w:tmpl w:val="0E926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C6978"/>
    <w:multiLevelType w:val="hybridMultilevel"/>
    <w:tmpl w:val="CFCA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E464F"/>
    <w:multiLevelType w:val="hybridMultilevel"/>
    <w:tmpl w:val="F3D4B6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474F7"/>
    <w:multiLevelType w:val="hybridMultilevel"/>
    <w:tmpl w:val="FAAE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EF1"/>
    <w:rsid w:val="00CD6501"/>
    <w:rsid w:val="00CF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EF1"/>
    <w:pPr>
      <w:suppressAutoHyphens/>
      <w:ind w:left="720"/>
      <w:contextualSpacing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E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Ludność gminy Zator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51% kobiety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49% mężczyźni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val>
            <c:numRef>
              <c:f>Arkusz1!$A$1:$B$1</c:f>
              <c:numCache>
                <c:formatCode>General</c:formatCode>
                <c:ptCount val="2"/>
                <c:pt idx="0">
                  <c:v>4760</c:v>
                </c:pt>
                <c:pt idx="1">
                  <c:v>4624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v>Wiek przedprodukcyjny 0-18</c:v>
          </c:tx>
          <c:dLbls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SerName val="1"/>
          </c:dLbls>
          <c:val>
            <c:numLit>
              <c:formatCode>General</c:formatCode>
              <c:ptCount val="1"/>
              <c:pt idx="0">
                <c:v>1736</c:v>
              </c:pt>
            </c:numLit>
          </c:val>
        </c:ser>
        <c:ser>
          <c:idx val="1"/>
          <c:order val="1"/>
          <c:tx>
            <c:v>Wiek produkcyjny 19-67</c:v>
          </c:tx>
          <c:dLbls>
            <c:txPr>
              <a:bodyPr/>
              <a:lstStyle/>
              <a:p>
                <a:pPr>
                  <a:defRPr sz="1200" baseline="0"/>
                </a:pPr>
                <a:endParaRPr lang="pl-PL"/>
              </a:p>
            </c:txPr>
            <c:showSerName val="1"/>
          </c:dLbls>
          <c:val>
            <c:numLit>
              <c:formatCode>General</c:formatCode>
              <c:ptCount val="1"/>
              <c:pt idx="0">
                <c:v>6448</c:v>
              </c:pt>
            </c:numLit>
          </c:val>
        </c:ser>
        <c:ser>
          <c:idx val="2"/>
          <c:order val="2"/>
          <c:tx>
            <c:v>Wiek poprodukcyjny 68 i więcej</c:v>
          </c:tx>
          <c:dLbls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SerName val="1"/>
          </c:dLbls>
          <c:val>
            <c:numLit>
              <c:formatCode>General</c:formatCode>
              <c:ptCount val="1"/>
              <c:pt idx="0">
                <c:v>1200</c:v>
              </c:pt>
            </c:numLit>
          </c:val>
        </c:ser>
        <c:axId val="98696576"/>
        <c:axId val="98768000"/>
      </c:barChart>
      <c:catAx>
        <c:axId val="98696576"/>
        <c:scaling>
          <c:orientation val="minMax"/>
        </c:scaling>
        <c:delete val="1"/>
        <c:axPos val="b"/>
        <c:tickLblPos val="none"/>
        <c:crossAx val="98768000"/>
        <c:crosses val="autoZero"/>
        <c:auto val="1"/>
        <c:lblAlgn val="ctr"/>
        <c:lblOffset val="100"/>
      </c:catAx>
      <c:valAx>
        <c:axId val="98768000"/>
        <c:scaling>
          <c:orientation val="minMax"/>
        </c:scaling>
        <c:axPos val="l"/>
        <c:majorGridlines/>
        <c:numFmt formatCode="General" sourceLinked="1"/>
        <c:tickLblPos val="nextTo"/>
        <c:crossAx val="986965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2837</Words>
  <Characters>17025</Characters>
  <Application>Microsoft Office Word</Application>
  <DocSecurity>0</DocSecurity>
  <Lines>141</Lines>
  <Paragraphs>39</Paragraphs>
  <ScaleCrop>false</ScaleCrop>
  <Company/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basiaklimkowicz@outlook.com</dc:creator>
  <cp:lastModifiedBy>basiaklimkowicz@outlook.com</cp:lastModifiedBy>
  <cp:revision>2</cp:revision>
  <dcterms:created xsi:type="dcterms:W3CDTF">2017-02-27T12:00:00Z</dcterms:created>
  <dcterms:modified xsi:type="dcterms:W3CDTF">2017-02-27T12:03:00Z</dcterms:modified>
</cp:coreProperties>
</file>